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6A" w:rsidRPr="00674D8B" w:rsidRDefault="00CF42FE" w:rsidP="00CF42F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F42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08" cy="9553575"/>
            <wp:effectExtent l="19050" t="0" r="5292" b="0"/>
            <wp:docPr id="1" name="Рисунок 1" descr="C:\Users\Lenovo\Desktop\для сайта\Титульник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сайта\Титульник\img0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5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4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6026A" w:rsidRPr="00DC01FE" w:rsidRDefault="0086026A" w:rsidP="008602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01FE">
        <w:rPr>
          <w:rFonts w:ascii="Times New Roman" w:hAnsi="Times New Roman" w:cs="Times New Roman"/>
          <w:b/>
          <w:sz w:val="28"/>
          <w:szCs w:val="28"/>
        </w:rPr>
        <w:lastRenderedPageBreak/>
        <w:t>Авторы составители:</w:t>
      </w:r>
    </w:p>
    <w:tbl>
      <w:tblPr>
        <w:tblStyle w:val="ae"/>
        <w:tblW w:w="0" w:type="auto"/>
        <w:tblInd w:w="108" w:type="dxa"/>
        <w:tblLook w:val="04A0"/>
      </w:tblPr>
      <w:tblGrid>
        <w:gridCol w:w="594"/>
        <w:gridCol w:w="5873"/>
        <w:gridCol w:w="3279"/>
      </w:tblGrid>
      <w:tr w:rsidR="0086026A" w:rsidRPr="00DC01FE" w:rsidTr="001A2DA8">
        <w:tc>
          <w:tcPr>
            <w:tcW w:w="594" w:type="dxa"/>
          </w:tcPr>
          <w:p w:rsidR="0086026A" w:rsidRPr="00DC01FE" w:rsidRDefault="0086026A" w:rsidP="001A2D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1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73" w:type="dxa"/>
          </w:tcPr>
          <w:p w:rsidR="0086026A" w:rsidRPr="00DC01FE" w:rsidRDefault="0086026A" w:rsidP="001A2D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1FE">
              <w:rPr>
                <w:rFonts w:ascii="Times New Roman" w:hAnsi="Times New Roman" w:cs="Times New Roman"/>
                <w:sz w:val="28"/>
                <w:szCs w:val="28"/>
              </w:rPr>
              <w:t>Фамилия, И.О.</w:t>
            </w:r>
          </w:p>
        </w:tc>
        <w:tc>
          <w:tcPr>
            <w:tcW w:w="3279" w:type="dxa"/>
          </w:tcPr>
          <w:p w:rsidR="0086026A" w:rsidRPr="00DC01FE" w:rsidRDefault="0086026A" w:rsidP="001A2D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1F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86026A" w:rsidRPr="00DC01FE" w:rsidTr="001A2DA8">
        <w:tc>
          <w:tcPr>
            <w:tcW w:w="594" w:type="dxa"/>
          </w:tcPr>
          <w:p w:rsidR="0086026A" w:rsidRPr="00DC01FE" w:rsidRDefault="0086026A" w:rsidP="001A2D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3" w:type="dxa"/>
          </w:tcPr>
          <w:p w:rsidR="0086026A" w:rsidRPr="004B4A96" w:rsidRDefault="0086026A" w:rsidP="001A2DA8">
            <w:pPr>
              <w:rPr>
                <w:rFonts w:ascii="Times New Roman" w:hAnsi="Times New Roman"/>
                <w:sz w:val="28"/>
                <w:szCs w:val="28"/>
              </w:rPr>
            </w:pPr>
            <w:r w:rsidRPr="004B4A96">
              <w:rPr>
                <w:rFonts w:ascii="Times New Roman" w:hAnsi="Times New Roman"/>
                <w:sz w:val="28"/>
                <w:szCs w:val="28"/>
              </w:rPr>
              <w:t>Л.В. Чаганова</w:t>
            </w:r>
          </w:p>
        </w:tc>
        <w:tc>
          <w:tcPr>
            <w:tcW w:w="3279" w:type="dxa"/>
          </w:tcPr>
          <w:p w:rsidR="0086026A" w:rsidRPr="0086026A" w:rsidRDefault="0086026A" w:rsidP="001A2D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02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И.о.зам. директора по ВР</w:t>
            </w:r>
          </w:p>
        </w:tc>
      </w:tr>
      <w:tr w:rsidR="0086026A" w:rsidRPr="00DC01FE" w:rsidTr="001A2DA8">
        <w:tc>
          <w:tcPr>
            <w:tcW w:w="594" w:type="dxa"/>
          </w:tcPr>
          <w:p w:rsidR="0086026A" w:rsidRPr="00DC01FE" w:rsidRDefault="0086026A" w:rsidP="001A2D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3" w:type="dxa"/>
          </w:tcPr>
          <w:p w:rsidR="0086026A" w:rsidRPr="0086026A" w:rsidRDefault="0086026A" w:rsidP="001A2D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О.А.Гайфутдинова</w:t>
            </w:r>
          </w:p>
        </w:tc>
        <w:tc>
          <w:tcPr>
            <w:tcW w:w="3279" w:type="dxa"/>
          </w:tcPr>
          <w:p w:rsidR="0086026A" w:rsidRPr="0086026A" w:rsidRDefault="0086026A" w:rsidP="001A2D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 общежития</w:t>
            </w:r>
          </w:p>
        </w:tc>
      </w:tr>
    </w:tbl>
    <w:p w:rsidR="0086026A" w:rsidRPr="00DC01FE" w:rsidRDefault="0086026A" w:rsidP="0086026A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86026A" w:rsidRPr="00DC01FE" w:rsidSect="00EC4D08">
          <w:footerReference w:type="default" r:id="rId8"/>
          <w:pgSz w:w="11906" w:h="16838"/>
          <w:pgMar w:top="851" w:right="849" w:bottom="851" w:left="1134" w:header="708" w:footer="708" w:gutter="0"/>
          <w:cols w:space="708"/>
          <w:titlePg/>
          <w:docGrid w:linePitch="360"/>
        </w:sectPr>
      </w:pP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Раздел 1. Паспорт рабочей программы.</w:t>
      </w: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Раздел 2. Оценка освоения обучающимися воспитательной программы в части достижения личностных результатов. </w:t>
      </w: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Раздел 3. Модули воспитательной работы.</w:t>
      </w: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Раздел 4. Требования к ресурсному обеспечению воспитательной работы.</w:t>
      </w: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Раздел 5.  Календарный план воспитательной работы в общежитии ГБПОУ СТОТ на 2022-2023 учебный год</w:t>
      </w: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</w:p>
    <w:p w:rsidR="00CD5797" w:rsidRPr="00674D8B" w:rsidRDefault="00CD5797" w:rsidP="00674D8B">
      <w:pPr>
        <w:rPr>
          <w:rFonts w:ascii="Times New Roman" w:hAnsi="Times New Roman" w:cs="Times New Roman"/>
          <w:sz w:val="28"/>
          <w:szCs w:val="28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563E7E" w:rsidRDefault="00563E7E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Default="00CD5797" w:rsidP="00CD5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464646"/>
          <w:sz w:val="28"/>
          <w:lang w:eastAsia="ru-RU"/>
        </w:rPr>
      </w:pPr>
    </w:p>
    <w:p w:rsidR="00CD5797" w:rsidRPr="00674D8B" w:rsidRDefault="00CD5797" w:rsidP="00674D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lastRenderedPageBreak/>
        <w:t>РАЗДЕЛ 1. ПАСПОРТ РАБОЧЕЙ ПРОГРАММЫ ВОСПИТАНИЯ</w:t>
      </w:r>
    </w:p>
    <w:tbl>
      <w:tblPr>
        <w:tblW w:w="98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1"/>
        <w:gridCol w:w="7325"/>
      </w:tblGrid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 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ьной работы в общежитии ГБПОУ  «Спасский 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отраслевых технологий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 Российской Федерации; 1.Указ Президента Российской Федерации от 21.07.2020 № 474 «О национальных целях развития Российской Федерации на период до 2030 года»; 2.Федеральный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(далее-ФЗ-304); распоряжение Правительства Российской Федерации от 12.11.2020 № 2945-р об утверждении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реализации в 2021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–2025 годах Стратегии развития воспитания в Российской Федерации на период до 2025 года; Внутритехникумовские нормативно-право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документы: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1.Устав ГБПОУ «Спасский техникум отраслевых технологий»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2.Положен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 Совете общежития  ГБПОУ «СТОТ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распорядка ГБПОУ  «СТОТ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педагогически воспитывающей среды, которая способствует становлению и самоактуализации личности студента, будущего специалиста, обладающего мировоззренческим потенциалом, высокой культурой и гражданской ответственностью, владеющего способностями к профессиональному, интеллектуальному и социальному партнерству.  </w:t>
            </w:r>
          </w:p>
        </w:tc>
      </w:tr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организация разных видов деятельности – (учёбы, труда, отдыха) в условиях студенческого общежития. Формирование самостоятельности, аккуратности, ответственности за порядок в «доме». Создание оптимальных условий для адаптации студентов нового набора. Сохранить контингент студентов. Воспитание активной жизненной позиции, культуры общения, толерантности. Развитие познавательных и творческих способностей. Профилактика девиантного поведения студентов. Изучение личности студента с целью оказания индивидуальной помощи и поддержки.  </w:t>
            </w:r>
          </w:p>
        </w:tc>
      </w:tr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CD5797" w:rsidRPr="00CD5797" w:rsidTr="00CD5797">
        <w:tc>
          <w:tcPr>
            <w:tcW w:w="0" w:type="auto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325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общежития, педагог-психолог</w:t>
            </w:r>
            <w:r w:rsidR="0031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</w:tr>
    </w:tbl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 xml:space="preserve">Данная рабочая программа воспитания </w:t>
      </w:r>
      <w:r w:rsidR="006763F2">
        <w:rPr>
          <w:rFonts w:ascii="Times New Roman" w:hAnsi="Times New Roman" w:cs="Times New Roman"/>
          <w:sz w:val="24"/>
          <w:szCs w:val="24"/>
          <w:lang w:eastAsia="ru-RU"/>
        </w:rPr>
        <w:t xml:space="preserve">в общежитии 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разработана с учетом преемственности </w:t>
      </w:r>
      <w:r w:rsidR="006763F2">
        <w:rPr>
          <w:rFonts w:ascii="Times New Roman" w:hAnsi="Times New Roman" w:cs="Times New Roman"/>
          <w:sz w:val="24"/>
          <w:szCs w:val="24"/>
          <w:lang w:eastAsia="ru-RU"/>
        </w:rPr>
        <w:t>целей и задач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воспитания для</w:t>
      </w:r>
      <w:r w:rsidR="006763F2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организаций профессионального образования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t>, одобренной решением Федерального учебно-методического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Согласно Федеральному закону «Об образовании» от 29.12.2012 г. № 273-ФЗ (в ред.Федерального закона от 31.07.2020 г. № 304-ФЗ) 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 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tbl>
      <w:tblPr>
        <w:tblW w:w="95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3"/>
        <w:gridCol w:w="3260"/>
      </w:tblGrid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 программы воспитания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7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личностных результатов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реализации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программы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психоактивныхвеществ, азартных игр и т.д. Сохраняющий психологическую устойчивость в ситуативно сложных или стремительно меняющихся 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ситуациях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ЛР 9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 программы воспитания, определенные отраслевыми требованиями</w:t>
            </w: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 деловым качествам личности</w:t>
            </w:r>
          </w:p>
        </w:tc>
        <w:tc>
          <w:tcPr>
            <w:tcW w:w="3260" w:type="dxa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CD5797" w:rsidRPr="00CD5797" w:rsidTr="00CD5797">
        <w:tc>
          <w:tcPr>
            <w:tcW w:w="6283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3260" w:type="dxa"/>
            <w:tcBorders>
              <w:top w:val="single" w:sz="8" w:space="0" w:color="E8E8E8"/>
              <w:left w:val="single" w:sz="8" w:space="0" w:color="E8E8E8"/>
              <w:bottom w:val="single" w:sz="8" w:space="0" w:color="E8E8E8"/>
              <w:right w:val="single" w:sz="8" w:space="0" w:color="E8E8E8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CD5797" w:rsidRPr="00CD5797" w:rsidRDefault="00CD5797" w:rsidP="00CD5797">
            <w:pPr>
              <w:spacing w:after="2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</w:tbl>
    <w:p w:rsidR="006763F2" w:rsidRDefault="006763F2" w:rsidP="006763F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79F8" w:rsidRDefault="001E79F8" w:rsidP="006763F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79F8" w:rsidRDefault="001E79F8" w:rsidP="006763F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79F8" w:rsidRDefault="001E79F8" w:rsidP="006763F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5797" w:rsidRPr="006763F2" w:rsidRDefault="00CD5797" w:rsidP="00FF1FD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РАЗДЕЛ 2. ОЦЕНКА ОСВОЕНИЯ ОБУЧАЮЩИМИСЯ ВОСПИТАТЕЛЬНОЙ ПРОГРАММЫ В ЧАСТИ ДОСТИЖЕНИЯ ЛИЧНОСТНЫХ РЕЗУЛЬТАТОВ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Комплекс примерных критериев оценки личностных результатов обучающихся: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оценка собственного продвижения, личностного развития;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конструктивное взаимодействие в учебном коллективе;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сформированность гражданской позиции; участие в волонтерском движении; 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проявление мировоззренческих установок на готовность молодых людей к работе на благо Отечества;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отсутствие фактов проявления идеологии терроризма и экстремизма среди обучающихся;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отсутствие социальных конфликтов среди обучающихся, основанных на межнациональной, межрелигиозной почве;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демонстрация навыков здорового образа жизни и высокий уровень культуры здоровья обучающихся;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способствовать развитию творческих способностей и активности студентов;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присутствие постоянной и живой инициативы студентов, их самосто</w:t>
      </w:r>
      <w:r w:rsidR="00E86D95">
        <w:rPr>
          <w:rFonts w:ascii="Times New Roman" w:hAnsi="Times New Roman" w:cs="Times New Roman"/>
          <w:sz w:val="24"/>
          <w:szCs w:val="24"/>
          <w:lang w:eastAsia="ru-RU"/>
        </w:rPr>
        <w:t>ятельный поиск новых форм внеурочной</w:t>
      </w:r>
      <w:r w:rsidR="0031416E" w:rsidRPr="006763F2">
        <w:rPr>
          <w:rFonts w:ascii="Times New Roman" w:hAnsi="Times New Roman" w:cs="Times New Roman"/>
          <w:sz w:val="24"/>
          <w:szCs w:val="24"/>
          <w:lang w:eastAsia="ru-RU"/>
        </w:rPr>
        <w:t xml:space="preserve"> работы;</w:t>
      </w:r>
      <w:r w:rsidR="0031416E"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t xml:space="preserve"> —      массовость участия студентов в различного рода мероприятиях, проводимых в общежитии. Уровень их притязаний к качеству проведения культурно-досуговых, спортивно-оздоровительных мероприятий, конференций;</w:t>
      </w:r>
    </w:p>
    <w:p w:rsidR="00CD5797" w:rsidRPr="006763F2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культуры поведения, быта, установки на здоровый образ жизни;</w:t>
      </w:r>
    </w:p>
    <w:p w:rsidR="00CD5797" w:rsidRDefault="00CD5797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отсутствие правонарушений среди студентов, проживающих в общежитии.</w:t>
      </w:r>
    </w:p>
    <w:p w:rsidR="00FF1FD6" w:rsidRPr="006763F2" w:rsidRDefault="00FF1FD6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5797" w:rsidRDefault="00CD5797" w:rsidP="00FF1F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3. МОДУЛИ ВОСПИТАТЕЛЬНОЙ РАБОТЫ</w:t>
      </w:r>
    </w:p>
    <w:p w:rsidR="00FF1FD6" w:rsidRPr="006763F2" w:rsidRDefault="00FF1FD6" w:rsidP="00FF1F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Модули воспитательной работы в общежитии отражают ведущие теоретические и методологические положения и принципы, педагогические условия и требования, являющиеся фундаментальными основами организации воспитания студенческой молодежи в общежитии.</w:t>
      </w:r>
      <w:r w:rsidR="0031416E" w:rsidRPr="00676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t>В модулях в сжатом виде выражаются содержание, определяются общие формы и методы воспитательной работы. Вместе с тем, они не являются исчерпывающим описанием организации воспитания, так как такая организация требует гибкости и мобильности, должна быть ориентирована на конкретные с</w:t>
      </w:r>
      <w:r w:rsidR="0031416E" w:rsidRPr="006763F2">
        <w:rPr>
          <w:rFonts w:ascii="Times New Roman" w:hAnsi="Times New Roman" w:cs="Times New Roman"/>
          <w:sz w:val="24"/>
          <w:szCs w:val="24"/>
          <w:lang w:eastAsia="ru-RU"/>
        </w:rPr>
        <w:t>итуации, потребности и интересы.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Исходя из поставленной цели воспитания в общежитии и вытекающих из нее задач, могут быть выделены следующие модули воспитательной деятельности в общежитии: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>1. Социально-нравственное воспитание: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-Реализация культурно-досуговых программ, приуроченных к календарным, государственным и профессиональным датам;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-Просмотр и обсуждение видеофильмов и телевизионных передач. 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Формы и методы работы:  конкурсы, диспуты, тематические вечера, беседы и встречи, вечера отдыха, сочетающие танцы и игры, викторины.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Методика подготовки и проведения каждого мероприятия имеет свою специфику, обусловленную конкретной целью, содержанием и методами данной работы.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>2.Профилактика правонарушений: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-Работа по профилактике курения, употребления спиртных напитков и девиантного поведения среди проживающих студентов в общежитии;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-Организация и проведение воспитательно-профилактической работы со студентами, склонными к совершению противоправных действий;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-Оказание помощи в разрешении межлично</w:t>
      </w:r>
      <w:r w:rsidR="0031416E" w:rsidRPr="006763F2">
        <w:rPr>
          <w:rFonts w:ascii="Times New Roman" w:hAnsi="Times New Roman" w:cs="Times New Roman"/>
          <w:sz w:val="24"/>
          <w:szCs w:val="24"/>
          <w:lang w:eastAsia="ru-RU"/>
        </w:rPr>
        <w:t>стных конфликтов.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Формы и методы работы: беседы, акции, обсуждение статей, викторины.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>3.Спортивно – оздоровительное направление: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-Организация работы тренажерного зала в общежитии;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-Проведение спортивных праздников;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-Посещение спортивных и физкультурно-оздоровительных мероприятий учреждений поселка;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Формы и методы работы: спартакиада, работа спортивного зала, турнир.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>4.Жилищно-бытовое направление: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-Проведение субботников по благоустройству общежития;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-Проведение рейдов по проверке санитарного состояния общежития; 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-Организация и проведение конкурсов на «Лучшую комнату общежития».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Формы и методы работы: рейды, субботники, конкурсы, листовки, брошюры.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>5.Социально-психологическое направление: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-Проведение комплекса мероприятий по адаптации первокурсников к новым социальным условиям (проведение анкетирования, опроса и др.);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-Организация индивидуальной психологической помощи студентам.</w:t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63F2">
        <w:rPr>
          <w:rFonts w:ascii="Times New Roman" w:hAnsi="Times New Roman" w:cs="Times New Roman"/>
          <w:sz w:val="24"/>
          <w:szCs w:val="24"/>
          <w:lang w:eastAsia="ru-RU"/>
        </w:rPr>
        <w:br/>
        <w:t>Формы и методы работы: анкетирование, опросы, беседы.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При выборе форм и средств воспитательной работы в общежитии учитывались педагогические условия: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учёт возрастного, образовательного и культурного уровня, интересов и запросов, проживающих в целом;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— индивидуальные особенности юношей и девушек;</w:t>
      </w:r>
    </w:p>
    <w:p w:rsidR="00CD5797" w:rsidRPr="006763F2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— проведение досуговых мероприятий систематически, по заранее составленному плану;</w:t>
      </w:r>
    </w:p>
    <w:p w:rsidR="00F71D70" w:rsidRDefault="00CD5797" w:rsidP="006763F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-привлечение к подготовке и проведению мероприятий всех проживающих, что способствует воспитанию взаимной ответственности за порученное дело.</w:t>
      </w:r>
    </w:p>
    <w:p w:rsidR="0091540E" w:rsidRDefault="0091540E" w:rsidP="006763F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Гражданско-патриотическое воспитание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1540E" w:rsidRPr="0091540E" w:rsidRDefault="0091540E" w:rsidP="0091540E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915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</w:p>
    <w:p w:rsidR="00F71D70" w:rsidRDefault="00F71D70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4. </w:t>
      </w: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КАЛЕНДАРНЫЙ ПЛАН ВОСПИТАТЕЛЬНОЙ</w:t>
      </w:r>
      <w:r w:rsidR="00E86D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РАБОТЫ В ОБЩЕЖИТИИ ГБПОУ СТОТ</w:t>
      </w:r>
      <w:r w:rsidRPr="006763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2022-2023 УЧЕБНЫЙ ГОД</w:t>
      </w:r>
    </w:p>
    <w:p w:rsidR="00EA2A37" w:rsidRPr="006763F2" w:rsidRDefault="00EA2A37" w:rsidP="00EA2A3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5</w:t>
      </w:r>
      <w:r w:rsidRPr="006763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К РЕСУРСНОМУ ОБЕСПЕЧЕЕНИЮ ВОСПИТАТЕЛЬНОЙ РАБОТЫ</w:t>
      </w:r>
    </w:p>
    <w:p w:rsidR="00EA2A37" w:rsidRPr="006763F2" w:rsidRDefault="00EA2A37" w:rsidP="00EA2A3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Ресурсное обеспечение воспитательной работы направлено на создание условий для осуществления воспитательной работы в общежитии, в контексте реализации образовательной программы.</w:t>
      </w:r>
    </w:p>
    <w:p w:rsidR="00EA2A37" w:rsidRPr="006763F2" w:rsidRDefault="00EA2A37" w:rsidP="00EA2A3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3.1.Нормативно-правовое обеспечение воспитательной работы</w:t>
      </w:r>
    </w:p>
    <w:p w:rsidR="00EA2A37" w:rsidRPr="006763F2" w:rsidRDefault="00EA2A37" w:rsidP="00EA2A3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воспитания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EA2A37" w:rsidRPr="006763F2" w:rsidRDefault="00EA2A37" w:rsidP="00EA2A3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воспитательной работы</w:t>
      </w:r>
    </w:p>
    <w:p w:rsidR="00EA2A37" w:rsidRPr="00FF1FD6" w:rsidRDefault="00EA2A37" w:rsidP="00EA2A3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3F2">
        <w:rPr>
          <w:rFonts w:ascii="Times New Roman" w:hAnsi="Times New Roman" w:cs="Times New Roman"/>
          <w:sz w:val="24"/>
          <w:szCs w:val="24"/>
          <w:lang w:eastAsia="ru-RU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Воспитательная деятельность общежития будет отражена на са</w:t>
      </w:r>
      <w:r>
        <w:rPr>
          <w:rFonts w:ascii="Times New Roman" w:hAnsi="Times New Roman" w:cs="Times New Roman"/>
          <w:sz w:val="24"/>
          <w:szCs w:val="24"/>
          <w:lang w:eastAsia="ru-RU"/>
        </w:rPr>
        <w:t>йте образовательной организации.</w:t>
      </w:r>
    </w:p>
    <w:p w:rsidR="00EA2A37" w:rsidRDefault="00EA2A37" w:rsidP="00EA2A3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40E" w:rsidRDefault="0091540E" w:rsidP="00EA2A3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Pr="0023720F" w:rsidRDefault="00EA2A37" w:rsidP="00EA2A3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</w:p>
    <w:p w:rsidR="00EA2A37" w:rsidRPr="0023720F" w:rsidRDefault="00EA2A37" w:rsidP="00EA2A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АНКЕТА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Дорогой друг! Совет общежития изучает проблемы и интересы студентов, живущих в общежитии. Просим Вас принять участие в этом исследовании. Ваши ответы помогут получить объективную информацию о реальном положении студентов общежития и будут способствовать принятию ряда управленческих решений касающихся путей его улучшения. Выбранный вами ответ обведите или впишите самостоятельно, если это необходимо. Заранее спасибо!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1.Ваш возраст (полных лет):___________________________________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2.На каком курсе вы обучаетесь: 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3.Ваш пол: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1.Женский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2.Мужской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3.Сколько несовершеннолетних детей в вашей семье: 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4.Получаете ли Вы стипендию?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Да, (какую)___________________________________________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5.Основным источником дохода для Вас является: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помощь со стороны родителей 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Б) Работа 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В) Постоянной работы не имею, но иногда подрабатываю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Г) Стипендия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6.На каком уровне в общежитии организован досуг студентов?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на высоком Б) на среднем В) на низком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7.Что вы понимаете под воспитательной работой в общежитии?_______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>__________________________________________________________________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8.Наиболее волнующие вас социально-психологических проблемы?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наркомания Б) алкоголизм В) культ насилия в молодёжной среде (вымогательство, шантаж) Г) курение Д) токсикомания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9.Как вы относитесь к потреблению алкоголя? 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В целом положительно Б) В целом отрицательно В) Мне все равно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10.Как часто вы употребляете алкогольные напитки?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Раз в месяц Б) 2-3 раза в месяц В) 3 и более раза в месяц Г) Не употребляю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11.Употребляете ли вы наркотики?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Да Б) Иногда, только в компании В) Никогда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12.Какие из наркотиков Вы пробовали?________________________________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13.Какие причины употребления алкоголя и наркотиков у студентов проживающих в общежитии? 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«низкий уровень досуга» Б) «от нечего делать» В) «безделие и скука»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Г) «стремление выделиться в окружающей среде» Д) «отсутствие знаний о вреде наркотиков» Е) «угостили друзья» Ж) «доступ к наркотикам» З) «желание попробовать», И) «испытать новые ощущения» К) «любопытство». 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14.«Как Вы считаете, являются ли нарко-токсикомания распространённым явлением в общежитии?» 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Да Б) Нет В) Не знаю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15.Что вы знаете о СПИДе?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 «заразиться СПИДом можно, если вести беспорядочную половую жизнь»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16.Нужно ли заниматься разъяснительной работой в данном направлении? 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А)Да        Б)Нет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Наркомания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А)Да        Б)Нет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Курение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А)Да        Б)Нет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СПИД, ЗППП и др.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А)Да        Б)Нет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17.Как вы считаете, есть ли вопросы, которые стоило бы включить в анкету: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Оцените анкету по 3 бальной шкале (1-неудовлетворительно,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2-удовлетворительно,3-хорошо):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2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3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(Поставьте плюсик или крестик под оценкой)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Большое спасибо!!!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t>ПРИЛОЖЕНИЕ 2.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t xml:space="preserve"> Анкета «Расскажи мне о себе»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1.Ф.И.О.__________________________________________________________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2.Дата рождения___________________________________________________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3.Какие кружки и секции вы посещали________________________________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4.Какие кружки и секции вы хотели бы посещать сейчас____________________________________________________________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5.Какие виды искусства вы любите?_________________________________________________________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6. Как вы любите отдыхать: принимать непосредственное участие в мероприятиях или смотреть со стороны? _________________________________________________________________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7. Напишите несколько ваших положительных качеств_________________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8.Напишите несколько ваших отрицательных качеств___________________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9.Что вы умеете хорошо делать_____________________________________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10.Хотели ли бы вы быть членом Совета общежития, если да, то в каком секторе_________________________________________________________</w:t>
      </w:r>
    </w:p>
    <w:p w:rsidR="00EA2A37" w:rsidRPr="0023720F" w:rsidRDefault="00EA2A37" w:rsidP="00EA2A3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720F">
        <w:rPr>
          <w:rFonts w:ascii="Times New Roman" w:hAnsi="Times New Roman" w:cs="Times New Roman"/>
          <w:sz w:val="28"/>
          <w:szCs w:val="28"/>
          <w:lang w:eastAsia="ru-RU"/>
        </w:rPr>
        <w:t>11. Какие мероприятия вы хотели бы чтобы проводились в общежитии?_____________________________________________________</w:t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3720F">
        <w:rPr>
          <w:rFonts w:ascii="Times New Roman" w:hAnsi="Times New Roman" w:cs="Times New Roman"/>
          <w:sz w:val="28"/>
          <w:szCs w:val="28"/>
          <w:lang w:eastAsia="ru-RU"/>
        </w:rPr>
        <w:br/>
        <w:t>Большое спасибо!!!</w:t>
      </w:r>
    </w:p>
    <w:p w:rsidR="00EA2A37" w:rsidRDefault="00EA2A37" w:rsidP="00EA2A37">
      <w:pPr>
        <w:rPr>
          <w:rFonts w:ascii="Times New Roman" w:hAnsi="Times New Roman" w:cs="Times New Roman"/>
          <w:sz w:val="28"/>
          <w:szCs w:val="28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Pr="006763F2" w:rsidRDefault="00EA2A37" w:rsidP="00F71D7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A2A37" w:rsidRPr="00786D8B" w:rsidRDefault="00EA2A37" w:rsidP="00786D8B">
      <w:pPr>
        <w:tabs>
          <w:tab w:val="left" w:pos="66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sectPr w:rsidR="00EA2A37" w:rsidRPr="00786D8B" w:rsidSect="001A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3BB" w:rsidRDefault="003363BB" w:rsidP="00CD5797">
      <w:pPr>
        <w:spacing w:after="0" w:line="240" w:lineRule="auto"/>
      </w:pPr>
      <w:r>
        <w:separator/>
      </w:r>
    </w:p>
  </w:endnote>
  <w:endnote w:type="continuationSeparator" w:id="1">
    <w:p w:rsidR="003363BB" w:rsidRDefault="003363BB" w:rsidP="00CD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1783823"/>
      <w:docPartObj>
        <w:docPartGallery w:val="Page Numbers (Bottom of Page)"/>
        <w:docPartUnique/>
      </w:docPartObj>
    </w:sdtPr>
    <w:sdtContent>
      <w:p w:rsidR="0086026A" w:rsidRDefault="00DC4947">
        <w:pPr>
          <w:pStyle w:val="a8"/>
          <w:jc w:val="center"/>
        </w:pPr>
        <w:fldSimple w:instr="PAGE   \* MERGEFORMAT">
          <w:r w:rsidR="00E86D95">
            <w:rPr>
              <w:noProof/>
            </w:rPr>
            <w:t>2</w:t>
          </w:r>
        </w:fldSimple>
      </w:p>
    </w:sdtContent>
  </w:sdt>
  <w:p w:rsidR="0086026A" w:rsidRDefault="008602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3BB" w:rsidRDefault="003363BB" w:rsidP="00CD5797">
      <w:pPr>
        <w:spacing w:after="0" w:line="240" w:lineRule="auto"/>
      </w:pPr>
      <w:r>
        <w:separator/>
      </w:r>
    </w:p>
  </w:footnote>
  <w:footnote w:type="continuationSeparator" w:id="1">
    <w:p w:rsidR="003363BB" w:rsidRDefault="003363BB" w:rsidP="00CD5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32D5"/>
    <w:multiLevelType w:val="multilevel"/>
    <w:tmpl w:val="97DC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797"/>
    <w:rsid w:val="00002F5C"/>
    <w:rsid w:val="000105D3"/>
    <w:rsid w:val="00020DC4"/>
    <w:rsid w:val="00023C66"/>
    <w:rsid w:val="00053CF4"/>
    <w:rsid w:val="00060334"/>
    <w:rsid w:val="000807CF"/>
    <w:rsid w:val="00101800"/>
    <w:rsid w:val="00102778"/>
    <w:rsid w:val="001532E4"/>
    <w:rsid w:val="00160419"/>
    <w:rsid w:val="0018487E"/>
    <w:rsid w:val="001A34B3"/>
    <w:rsid w:val="001E79F8"/>
    <w:rsid w:val="00215C29"/>
    <w:rsid w:val="00232CF1"/>
    <w:rsid w:val="0023720F"/>
    <w:rsid w:val="002411AC"/>
    <w:rsid w:val="002C016E"/>
    <w:rsid w:val="002F573C"/>
    <w:rsid w:val="003055FE"/>
    <w:rsid w:val="0031416E"/>
    <w:rsid w:val="0032536C"/>
    <w:rsid w:val="003363BB"/>
    <w:rsid w:val="00360E44"/>
    <w:rsid w:val="00387ABA"/>
    <w:rsid w:val="00393B65"/>
    <w:rsid w:val="003A0E33"/>
    <w:rsid w:val="003D23DE"/>
    <w:rsid w:val="00457C19"/>
    <w:rsid w:val="0047736E"/>
    <w:rsid w:val="004A2BB0"/>
    <w:rsid w:val="004F7AB2"/>
    <w:rsid w:val="00563E7E"/>
    <w:rsid w:val="005B1FD2"/>
    <w:rsid w:val="005C79EE"/>
    <w:rsid w:val="005E121B"/>
    <w:rsid w:val="005E7F26"/>
    <w:rsid w:val="005F5665"/>
    <w:rsid w:val="00674D8B"/>
    <w:rsid w:val="006763F2"/>
    <w:rsid w:val="00676FBC"/>
    <w:rsid w:val="006948A4"/>
    <w:rsid w:val="0071720D"/>
    <w:rsid w:val="00786D8B"/>
    <w:rsid w:val="007D39C7"/>
    <w:rsid w:val="00826BFD"/>
    <w:rsid w:val="0086026A"/>
    <w:rsid w:val="008C6EA9"/>
    <w:rsid w:val="0091540E"/>
    <w:rsid w:val="00953CB0"/>
    <w:rsid w:val="00964EC3"/>
    <w:rsid w:val="00972081"/>
    <w:rsid w:val="009C58DC"/>
    <w:rsid w:val="00A4732A"/>
    <w:rsid w:val="00AD0F87"/>
    <w:rsid w:val="00AF26CF"/>
    <w:rsid w:val="00B13D07"/>
    <w:rsid w:val="00B14935"/>
    <w:rsid w:val="00B2717C"/>
    <w:rsid w:val="00B4788C"/>
    <w:rsid w:val="00B8044D"/>
    <w:rsid w:val="00BF513C"/>
    <w:rsid w:val="00C06BF4"/>
    <w:rsid w:val="00C14849"/>
    <w:rsid w:val="00C3582A"/>
    <w:rsid w:val="00C95DD3"/>
    <w:rsid w:val="00CD50E3"/>
    <w:rsid w:val="00CD5797"/>
    <w:rsid w:val="00CF42FE"/>
    <w:rsid w:val="00D13913"/>
    <w:rsid w:val="00D26ABB"/>
    <w:rsid w:val="00D3459D"/>
    <w:rsid w:val="00D516E7"/>
    <w:rsid w:val="00DC4947"/>
    <w:rsid w:val="00E16905"/>
    <w:rsid w:val="00E261F3"/>
    <w:rsid w:val="00E312A9"/>
    <w:rsid w:val="00E86D95"/>
    <w:rsid w:val="00EA2A37"/>
    <w:rsid w:val="00EA7C31"/>
    <w:rsid w:val="00EB1099"/>
    <w:rsid w:val="00EC2C4E"/>
    <w:rsid w:val="00ED251B"/>
    <w:rsid w:val="00EE0012"/>
    <w:rsid w:val="00EE3BC3"/>
    <w:rsid w:val="00F05D16"/>
    <w:rsid w:val="00F1087B"/>
    <w:rsid w:val="00F71D70"/>
    <w:rsid w:val="00FE7273"/>
    <w:rsid w:val="00FF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B3"/>
  </w:style>
  <w:style w:type="paragraph" w:styleId="1">
    <w:name w:val="heading 1"/>
    <w:basedOn w:val="a"/>
    <w:link w:val="10"/>
    <w:uiPriority w:val="9"/>
    <w:qFormat/>
    <w:rsid w:val="00CD5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6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CD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797"/>
    <w:rPr>
      <w:b/>
      <w:bCs/>
    </w:rPr>
  </w:style>
  <w:style w:type="character" w:styleId="a5">
    <w:name w:val="Emphasis"/>
    <w:basedOn w:val="a0"/>
    <w:uiPriority w:val="20"/>
    <w:qFormat/>
    <w:rsid w:val="00CD5797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D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5797"/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unhideWhenUsed/>
    <w:rsid w:val="00CD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CD5797"/>
  </w:style>
  <w:style w:type="paragraph" w:styleId="aa">
    <w:name w:val="No Spacing"/>
    <w:uiPriority w:val="1"/>
    <w:qFormat/>
    <w:rsid w:val="00674D8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D516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D516E7"/>
    <w:rPr>
      <w:color w:val="0000FF"/>
      <w:u w:val="single"/>
    </w:rPr>
  </w:style>
  <w:style w:type="character" w:customStyle="1" w:styleId="username">
    <w:name w:val="username"/>
    <w:basedOn w:val="a0"/>
    <w:rsid w:val="00D516E7"/>
  </w:style>
  <w:style w:type="paragraph" w:styleId="ac">
    <w:name w:val="Body Text"/>
    <w:basedOn w:val="a"/>
    <w:link w:val="ad"/>
    <w:uiPriority w:val="1"/>
    <w:qFormat/>
    <w:rsid w:val="00053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053CF4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053C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F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F4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  <w:divsChild>
                        <w:div w:id="14542502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4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7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1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Lenovo</cp:lastModifiedBy>
  <cp:revision>3</cp:revision>
  <cp:lastPrinted>2023-04-01T06:10:00Z</cp:lastPrinted>
  <dcterms:created xsi:type="dcterms:W3CDTF">2023-04-03T15:21:00Z</dcterms:created>
  <dcterms:modified xsi:type="dcterms:W3CDTF">2023-04-03T15:39:00Z</dcterms:modified>
</cp:coreProperties>
</file>